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C87" w:rsidRPr="006C32F0" w:rsidRDefault="006C32F0" w:rsidP="006C32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MX"/>
        </w:rPr>
      </w:pPr>
      <w:r w:rsidRPr="006C32F0">
        <w:rPr>
          <w:rFonts w:ascii="Times New Roman" w:eastAsia="Times New Roman" w:hAnsi="Times New Roman"/>
          <w:b/>
          <w:bCs/>
          <w:lang w:eastAsia="es-MX"/>
        </w:rPr>
        <w:t xml:space="preserve">LEY 3 </w:t>
      </w:r>
      <w:r w:rsidR="00E81C87" w:rsidRPr="006C32F0">
        <w:rPr>
          <w:rFonts w:ascii="Times New Roman" w:eastAsia="Times New Roman" w:hAnsi="Times New Roman"/>
          <w:b/>
          <w:bCs/>
          <w:lang w:eastAsia="es-MX"/>
        </w:rPr>
        <w:t>DE</w:t>
      </w:r>
      <w:r w:rsidRPr="006C32F0">
        <w:rPr>
          <w:rFonts w:ascii="Times New Roman" w:eastAsia="Times New Roman" w:hAnsi="Times New Roman"/>
          <w:b/>
          <w:bCs/>
          <w:lang w:eastAsia="es-MX"/>
        </w:rPr>
        <w:t xml:space="preserve"> </w:t>
      </w:r>
      <w:r w:rsidR="00FF5374">
        <w:rPr>
          <w:rFonts w:ascii="Times New Roman" w:eastAsia="Times New Roman" w:hAnsi="Times New Roman"/>
          <w:b/>
          <w:bCs/>
          <w:lang w:eastAsia="es-MX"/>
        </w:rPr>
        <w:t xml:space="preserve">13 DE OCTUBRE DE </w:t>
      </w:r>
      <w:r w:rsidRPr="006C32F0">
        <w:rPr>
          <w:rFonts w:ascii="Times New Roman" w:eastAsia="Times New Roman" w:hAnsi="Times New Roman"/>
          <w:b/>
          <w:bCs/>
          <w:lang w:eastAsia="es-MX"/>
        </w:rPr>
        <w:t>1969</w:t>
      </w:r>
    </w:p>
    <w:p w:rsidR="00E81C87" w:rsidRPr="006C32F0" w:rsidRDefault="00875D23" w:rsidP="006C32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MX"/>
        </w:rPr>
      </w:pPr>
      <w:r>
        <w:rPr>
          <w:rFonts w:ascii="Times New Roman" w:eastAsia="Times New Roman" w:hAnsi="Times New Roman"/>
          <w:b/>
          <w:lang w:eastAsia="es-MX"/>
        </w:rPr>
        <w:t xml:space="preserve">Diario Oficial No. 32.916 de 13 de marzo de 1969 </w:t>
      </w:r>
    </w:p>
    <w:p w:rsidR="006C32F0" w:rsidRPr="006C32F0" w:rsidRDefault="006C32F0" w:rsidP="006C32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MX"/>
        </w:rPr>
      </w:pPr>
    </w:p>
    <w:p w:rsidR="00E81C87" w:rsidRDefault="00E81C87" w:rsidP="006C32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MX"/>
        </w:rPr>
      </w:pPr>
      <w:r w:rsidRPr="006C32F0">
        <w:rPr>
          <w:rFonts w:ascii="Times New Roman" w:eastAsia="Times New Roman" w:hAnsi="Times New Roman"/>
          <w:b/>
          <w:lang w:eastAsia="es-MX"/>
        </w:rPr>
        <w:t>EL CONGRESO DE COLOMBIA</w:t>
      </w:r>
    </w:p>
    <w:p w:rsidR="00D2598F" w:rsidRPr="006C32F0" w:rsidRDefault="00D2598F" w:rsidP="006C32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MX"/>
        </w:rPr>
      </w:pPr>
    </w:p>
    <w:p w:rsidR="00E81C87" w:rsidRPr="006C32F0" w:rsidRDefault="00E81C87" w:rsidP="006C32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MX"/>
        </w:rPr>
      </w:pPr>
      <w:r w:rsidRPr="006C32F0">
        <w:rPr>
          <w:rFonts w:ascii="Times New Roman" w:eastAsia="Times New Roman" w:hAnsi="Times New Roman"/>
          <w:b/>
          <w:lang w:eastAsia="es-MX"/>
        </w:rPr>
        <w:t>Por la cual se ordena el suministro a los trabajadores, de calzado y vestido de labor, y se aclara la</w:t>
      </w:r>
      <w:r w:rsidR="006C32F0" w:rsidRPr="006C32F0">
        <w:rPr>
          <w:rFonts w:ascii="Times New Roman" w:eastAsia="Times New Roman" w:hAnsi="Times New Roman"/>
          <w:b/>
          <w:lang w:eastAsia="es-MX"/>
        </w:rPr>
        <w:t xml:space="preserve"> </w:t>
      </w:r>
      <w:hyperlink r:id="rId7" w:history="1">
        <w:r w:rsidR="006C32F0" w:rsidRPr="00D2598F">
          <w:rPr>
            <w:rStyle w:val="Hipervnculo"/>
            <w:rFonts w:ascii="Times New Roman" w:eastAsia="Times New Roman" w:hAnsi="Times New Roman"/>
            <w:b/>
            <w:lang w:eastAsia="es-MX"/>
          </w:rPr>
          <w:t>Ley</w:t>
        </w:r>
        <w:r w:rsidRPr="00D2598F">
          <w:rPr>
            <w:rStyle w:val="Hipervnculo"/>
            <w:rFonts w:ascii="Times New Roman" w:eastAsia="Times New Roman" w:hAnsi="Times New Roman"/>
            <w:b/>
            <w:lang w:eastAsia="es-MX"/>
          </w:rPr>
          <w:t xml:space="preserve"> 7a. de 1967</w:t>
        </w:r>
      </w:hyperlink>
      <w:r w:rsidR="00C36BF3">
        <w:rPr>
          <w:rFonts w:ascii="Times New Roman" w:eastAsia="Times New Roman" w:hAnsi="Times New Roman"/>
          <w:b/>
          <w:lang w:eastAsia="es-MX"/>
        </w:rPr>
        <w:t>.</w:t>
      </w:r>
    </w:p>
    <w:p w:rsidR="006C32F0" w:rsidRDefault="006C32F0" w:rsidP="006C32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MX"/>
        </w:rPr>
      </w:pPr>
    </w:p>
    <w:p w:rsidR="00D2598F" w:rsidRDefault="00D2598F" w:rsidP="00D2598F">
      <w:pPr>
        <w:shd w:val="clear" w:color="auto" w:fill="92D050"/>
        <w:spacing w:after="0" w:line="240" w:lineRule="auto"/>
        <w:jc w:val="both"/>
        <w:rPr>
          <w:rFonts w:ascii="Times New Roman" w:eastAsia="Times New Roman" w:hAnsi="Times New Roman"/>
          <w:b/>
          <w:lang w:eastAsia="es-MX"/>
        </w:rPr>
      </w:pPr>
      <w:r>
        <w:rPr>
          <w:rFonts w:ascii="Times New Roman" w:eastAsia="Times New Roman" w:hAnsi="Times New Roman"/>
          <w:b/>
          <w:lang w:eastAsia="es-MX"/>
        </w:rPr>
        <w:t xml:space="preserve">NOTA DE VIGENCIA GENERAL: </w:t>
      </w:r>
      <w:r w:rsidRPr="00D2598F">
        <w:rPr>
          <w:rFonts w:ascii="Times New Roman" w:hAnsi="Times New Roman"/>
        </w:rPr>
        <w:t xml:space="preserve">El término </w:t>
      </w:r>
      <w:r>
        <w:rPr>
          <w:rFonts w:ascii="Times New Roman" w:hAnsi="Times New Roman"/>
        </w:rPr>
        <w:t>“</w:t>
      </w:r>
      <w:r w:rsidRPr="00D2598F">
        <w:rPr>
          <w:rFonts w:ascii="Times New Roman" w:hAnsi="Times New Roman"/>
        </w:rPr>
        <w:t>patrono</w:t>
      </w:r>
      <w:r>
        <w:rPr>
          <w:rFonts w:ascii="Times New Roman" w:hAnsi="Times New Roman"/>
        </w:rPr>
        <w:t>”</w:t>
      </w:r>
      <w:r w:rsidRPr="00D259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fue</w:t>
      </w:r>
      <w:r w:rsidRPr="00D2598F">
        <w:rPr>
          <w:rFonts w:ascii="Times New Roman" w:hAnsi="Times New Roman"/>
        </w:rPr>
        <w:t xml:space="preserve"> reemplazado por el término </w:t>
      </w:r>
      <w:r>
        <w:rPr>
          <w:rFonts w:ascii="Times New Roman" w:hAnsi="Times New Roman"/>
        </w:rPr>
        <w:t>“</w:t>
      </w:r>
      <w:r w:rsidRPr="00D2598F">
        <w:rPr>
          <w:rFonts w:ascii="Times New Roman" w:hAnsi="Times New Roman"/>
        </w:rPr>
        <w:t>empleador</w:t>
      </w:r>
      <w:r>
        <w:rPr>
          <w:rFonts w:ascii="Times New Roman" w:hAnsi="Times New Roman"/>
        </w:rPr>
        <w:t>”</w:t>
      </w:r>
      <w:r w:rsidRPr="00D2598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por disposición</w:t>
      </w:r>
      <w:r w:rsidRPr="00D259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D2598F">
        <w:rPr>
          <w:rFonts w:ascii="Times New Roman" w:hAnsi="Times New Roman"/>
        </w:rPr>
        <w:t xml:space="preserve">el artículo </w:t>
      </w:r>
      <w:r>
        <w:rPr>
          <w:rFonts w:ascii="Times New Roman" w:hAnsi="Times New Roman"/>
        </w:rPr>
        <w:t>107</w:t>
      </w:r>
      <w:r w:rsidRPr="00D2598F">
        <w:rPr>
          <w:rFonts w:ascii="Times New Roman" w:hAnsi="Times New Roman"/>
        </w:rPr>
        <w:t xml:space="preserve"> de la </w:t>
      </w:r>
      <w:hyperlink r:id="rId8" w:anchor="art107" w:history="1">
        <w:r w:rsidRPr="00D2598F">
          <w:rPr>
            <w:rStyle w:val="Hipervnculo"/>
            <w:rFonts w:ascii="Times New Roman" w:hAnsi="Times New Roman"/>
          </w:rPr>
          <w:t>Ley 50 de 1990</w:t>
        </w:r>
      </w:hyperlink>
      <w:r w:rsidRPr="00D2598F">
        <w:rPr>
          <w:rFonts w:ascii="Times New Roman" w:hAnsi="Times New Roman"/>
        </w:rPr>
        <w:t>.</w:t>
      </w:r>
    </w:p>
    <w:p w:rsidR="00D2598F" w:rsidRPr="006C32F0" w:rsidRDefault="00D2598F" w:rsidP="006C32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MX"/>
        </w:rPr>
      </w:pPr>
    </w:p>
    <w:p w:rsidR="001871D7" w:rsidRPr="001871D7" w:rsidRDefault="001871D7" w:rsidP="001871D7">
      <w:pPr>
        <w:spacing w:after="0" w:line="240" w:lineRule="auto"/>
        <w:jc w:val="both"/>
        <w:rPr>
          <w:rFonts w:ascii="Times New Roman" w:eastAsia="Times New Roman" w:hAnsi="Times New Roman"/>
          <w:b/>
          <w:highlight w:val="yellow"/>
          <w:lang w:eastAsia="es-MX"/>
        </w:rPr>
      </w:pPr>
      <w:r w:rsidRPr="001871D7">
        <w:rPr>
          <w:rFonts w:ascii="Times New Roman" w:eastAsia="Times New Roman" w:hAnsi="Times New Roman"/>
          <w:b/>
          <w:highlight w:val="yellow"/>
          <w:lang w:eastAsia="es-MX"/>
        </w:rPr>
        <w:t>CONCORDANCIAS:</w:t>
      </w:r>
    </w:p>
    <w:p w:rsidR="001871D7" w:rsidRPr="001871D7" w:rsidRDefault="00BA3BE1" w:rsidP="001871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es-MX"/>
        </w:rPr>
      </w:pPr>
      <w:hyperlink r:id="rId9" w:history="1">
        <w:r w:rsidR="001871D7" w:rsidRPr="001871D7">
          <w:rPr>
            <w:rStyle w:val="Hipervnculo"/>
            <w:rFonts w:ascii="Times New Roman" w:eastAsia="Times New Roman" w:hAnsi="Times New Roman"/>
            <w:b/>
            <w:highlight w:val="yellow"/>
            <w:lang w:eastAsia="es-MX"/>
          </w:rPr>
          <w:t>Decreto Reglamentario 686 de 1970</w:t>
        </w:r>
      </w:hyperlink>
      <w:r w:rsidR="001871D7" w:rsidRPr="001871D7">
        <w:rPr>
          <w:rFonts w:ascii="Times New Roman" w:eastAsia="Times New Roman" w:hAnsi="Times New Roman"/>
          <w:b/>
          <w:highlight w:val="yellow"/>
          <w:lang w:eastAsia="es-MX"/>
        </w:rPr>
        <w:t>:</w:t>
      </w:r>
      <w:r w:rsidR="001871D7" w:rsidRPr="001871D7">
        <w:rPr>
          <w:rFonts w:ascii="Times New Roman" w:eastAsia="Times New Roman" w:hAnsi="Times New Roman"/>
          <w:highlight w:val="yellow"/>
          <w:lang w:eastAsia="es-MX"/>
        </w:rPr>
        <w:t xml:space="preserve"> </w:t>
      </w:r>
      <w:r w:rsidR="001871D7" w:rsidRPr="001871D7">
        <w:rPr>
          <w:rFonts w:ascii="Times New Roman" w:eastAsia="Times New Roman" w:hAnsi="Times New Roman"/>
          <w:highlight w:val="yellow"/>
          <w:lang w:eastAsia="es-CO"/>
        </w:rPr>
        <w:t>Por</w:t>
      </w:r>
      <w:r w:rsidR="001871D7" w:rsidRPr="00827060">
        <w:rPr>
          <w:rFonts w:ascii="Times New Roman" w:eastAsia="Times New Roman" w:hAnsi="Times New Roman"/>
          <w:highlight w:val="yellow"/>
          <w:lang w:eastAsia="es-CO"/>
        </w:rPr>
        <w:t xml:space="preserve"> el cual se reglamenta la Ley </w:t>
      </w:r>
      <w:r w:rsidR="001871D7" w:rsidRPr="001871D7">
        <w:rPr>
          <w:rFonts w:ascii="Times New Roman" w:eastAsia="Times New Roman" w:hAnsi="Times New Roman"/>
          <w:highlight w:val="yellow"/>
          <w:lang w:eastAsia="es-CO"/>
        </w:rPr>
        <w:t>3</w:t>
      </w:r>
      <w:r w:rsidR="001871D7" w:rsidRPr="00827060">
        <w:rPr>
          <w:rFonts w:ascii="Times New Roman" w:eastAsia="Times New Roman" w:hAnsi="Times New Roman"/>
          <w:highlight w:val="yellow"/>
          <w:lang w:eastAsia="es-CO"/>
        </w:rPr>
        <w:t>a de 1969.</w:t>
      </w:r>
    </w:p>
    <w:p w:rsidR="001871D7" w:rsidRDefault="001871D7" w:rsidP="006C32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MX"/>
        </w:rPr>
      </w:pPr>
    </w:p>
    <w:p w:rsidR="00E81C87" w:rsidRPr="006C32F0" w:rsidRDefault="00E81C87" w:rsidP="006C32F0">
      <w:pPr>
        <w:spacing w:after="0" w:line="240" w:lineRule="auto"/>
        <w:jc w:val="center"/>
        <w:rPr>
          <w:rFonts w:ascii="Times New Roman" w:eastAsia="Times New Roman" w:hAnsi="Times New Roman"/>
          <w:lang w:eastAsia="es-MX"/>
        </w:rPr>
      </w:pPr>
      <w:r w:rsidRPr="006C32F0">
        <w:rPr>
          <w:rFonts w:ascii="Times New Roman" w:eastAsia="Times New Roman" w:hAnsi="Times New Roman"/>
          <w:b/>
          <w:lang w:eastAsia="es-MX"/>
        </w:rPr>
        <w:t>DECRETA</w:t>
      </w:r>
      <w:r w:rsidRPr="006C32F0">
        <w:rPr>
          <w:rFonts w:ascii="Times New Roman" w:eastAsia="Times New Roman" w:hAnsi="Times New Roman"/>
          <w:lang w:eastAsia="es-MX"/>
        </w:rPr>
        <w:t>:</w:t>
      </w:r>
    </w:p>
    <w:p w:rsidR="006C32F0" w:rsidRPr="006C32F0" w:rsidRDefault="006C32F0" w:rsidP="006C32F0">
      <w:pPr>
        <w:spacing w:after="0" w:line="240" w:lineRule="auto"/>
        <w:rPr>
          <w:rFonts w:ascii="Times New Roman" w:eastAsia="Times New Roman" w:hAnsi="Times New Roman"/>
          <w:lang w:eastAsia="es-MX"/>
        </w:rPr>
      </w:pPr>
      <w:bookmarkStart w:id="0" w:name="1"/>
      <w:bookmarkEnd w:id="0"/>
    </w:p>
    <w:p w:rsidR="00E81C87" w:rsidRPr="006C32F0" w:rsidRDefault="00E81C87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r w:rsidRPr="006C32F0">
        <w:rPr>
          <w:rFonts w:ascii="Times New Roman" w:eastAsia="Times New Roman" w:hAnsi="Times New Roman"/>
          <w:b/>
          <w:lang w:eastAsia="es-MX"/>
        </w:rPr>
        <w:t>ARTICULO 1. SUMINISTRO DE CALZADO Y VESTIDO DE LABOR</w:t>
      </w:r>
      <w:r w:rsidR="006C32F0" w:rsidRPr="00D2598F">
        <w:rPr>
          <w:rFonts w:ascii="Times New Roman" w:eastAsia="Times New Roman" w:hAnsi="Times New Roman"/>
          <w:b/>
          <w:lang w:eastAsia="es-MX"/>
        </w:rPr>
        <w:t>.</w:t>
      </w:r>
      <w:r w:rsidR="00D2598F">
        <w:rPr>
          <w:rFonts w:ascii="Times New Roman" w:eastAsia="Times New Roman" w:hAnsi="Times New Roman"/>
          <w:b/>
          <w:lang w:eastAsia="es-MX"/>
        </w:rPr>
        <w:t xml:space="preserve"> </w:t>
      </w:r>
      <w:r w:rsidR="00D2598F">
        <w:rPr>
          <w:rFonts w:ascii="Times New Roman" w:eastAsia="Times New Roman" w:hAnsi="Times New Roman"/>
          <w:b/>
          <w:i/>
          <w:lang w:eastAsia="es-MX"/>
        </w:rPr>
        <w:t>(</w:t>
      </w:r>
      <w:r w:rsidRPr="00D2598F">
        <w:rPr>
          <w:rFonts w:ascii="Times New Roman" w:eastAsia="Times New Roman" w:hAnsi="Times New Roman"/>
          <w:b/>
          <w:i/>
          <w:lang w:eastAsia="es-MX"/>
        </w:rPr>
        <w:t xml:space="preserve">Artículo modificado por el artículo 7 de la </w:t>
      </w:r>
      <w:hyperlink r:id="rId10" w:history="1">
        <w:r w:rsidR="006C32F0" w:rsidRPr="00FA4B60">
          <w:rPr>
            <w:rStyle w:val="Hipervnculo"/>
            <w:rFonts w:ascii="Times New Roman" w:eastAsia="Times New Roman" w:hAnsi="Times New Roman"/>
            <w:b/>
            <w:i/>
            <w:lang w:eastAsia="es-MX"/>
          </w:rPr>
          <w:t>Ley</w:t>
        </w:r>
        <w:r w:rsidRPr="00FA4B60">
          <w:rPr>
            <w:rStyle w:val="Hipervnculo"/>
            <w:rFonts w:ascii="Times New Roman" w:eastAsia="Times New Roman" w:hAnsi="Times New Roman"/>
            <w:b/>
            <w:i/>
            <w:lang w:eastAsia="es-MX"/>
          </w:rPr>
          <w:t xml:space="preserve"> 11 de</w:t>
        </w:r>
        <w:r w:rsidR="00FA4B60" w:rsidRPr="00FA4B60">
          <w:rPr>
            <w:rStyle w:val="Hipervnculo"/>
            <w:rFonts w:ascii="Times New Roman" w:eastAsia="Times New Roman" w:hAnsi="Times New Roman"/>
            <w:b/>
            <w:i/>
            <w:lang w:eastAsia="es-MX"/>
          </w:rPr>
          <w:t xml:space="preserve"> 24 de febrero de</w:t>
        </w:r>
        <w:r w:rsidRPr="00FA4B60">
          <w:rPr>
            <w:rStyle w:val="Hipervnculo"/>
            <w:rFonts w:ascii="Times New Roman" w:eastAsia="Times New Roman" w:hAnsi="Times New Roman"/>
            <w:b/>
            <w:i/>
            <w:lang w:eastAsia="es-MX"/>
          </w:rPr>
          <w:t xml:space="preserve"> 1984</w:t>
        </w:r>
      </w:hyperlink>
      <w:r w:rsidR="00D2598F">
        <w:rPr>
          <w:rFonts w:ascii="Times New Roman" w:eastAsia="Times New Roman" w:hAnsi="Times New Roman"/>
          <w:b/>
          <w:i/>
          <w:lang w:eastAsia="es-MX"/>
        </w:rPr>
        <w:t>)</w:t>
      </w:r>
      <w:r w:rsidRPr="00D2598F">
        <w:rPr>
          <w:rFonts w:ascii="Times New Roman" w:eastAsia="Times New Roman" w:hAnsi="Times New Roman"/>
          <w:b/>
          <w:i/>
          <w:lang w:eastAsia="es-MX"/>
        </w:rPr>
        <w:t>.</w:t>
      </w:r>
      <w:r w:rsidRPr="006C32F0">
        <w:rPr>
          <w:rFonts w:ascii="Times New Roman" w:eastAsia="Times New Roman" w:hAnsi="Times New Roman"/>
          <w:lang w:eastAsia="es-MX"/>
        </w:rPr>
        <w:t xml:space="preserve"> Todo </w:t>
      </w:r>
      <w:r w:rsidR="00D2598F">
        <w:rPr>
          <w:rFonts w:ascii="Times New Roman" w:eastAsia="Times New Roman" w:hAnsi="Times New Roman"/>
          <w:lang w:eastAsia="es-MX"/>
        </w:rPr>
        <w:t>empleador</w:t>
      </w:r>
      <w:r w:rsidRPr="006C32F0">
        <w:rPr>
          <w:rFonts w:ascii="Times New Roman" w:eastAsia="Times New Roman" w:hAnsi="Times New Roman"/>
          <w:lang w:eastAsia="es-MX"/>
        </w:rPr>
        <w:t xml:space="preserve"> que habitualmente ocupe uno (1) o más trabajadores permanentes, deberá suministrar cada cuatro (4</w:t>
      </w:r>
      <w:r w:rsidR="0057151C">
        <w:rPr>
          <w:rFonts w:ascii="Times New Roman" w:eastAsia="Times New Roman" w:hAnsi="Times New Roman"/>
          <w:lang w:eastAsia="es-MX"/>
        </w:rPr>
        <w:t>)</w:t>
      </w:r>
      <w:r w:rsidRPr="006C32F0">
        <w:rPr>
          <w:rFonts w:ascii="Times New Roman" w:eastAsia="Times New Roman" w:hAnsi="Times New Roman"/>
          <w:lang w:eastAsia="es-MX"/>
        </w:rPr>
        <w:t xml:space="preserve"> meses, en forma gratuita, un (1) par de zapatos y un (1) vestido de labor al trabajador cuya remuneración mensual sea hasta dos (2) veces el salario mínimo más alto vigente. Tienen derecho a esta prestación el trabajador que en las fechas de entrega de calzado y vestido haya cumplido más de tres </w:t>
      </w:r>
      <w:r w:rsidR="006C32F0" w:rsidRPr="006C32F0">
        <w:rPr>
          <w:rFonts w:ascii="Times New Roman" w:eastAsia="Times New Roman" w:hAnsi="Times New Roman"/>
          <w:lang w:eastAsia="es-MX"/>
        </w:rPr>
        <w:t>(3</w:t>
      </w:r>
      <w:r w:rsidRPr="006C32F0">
        <w:rPr>
          <w:rFonts w:ascii="Times New Roman" w:eastAsia="Times New Roman" w:hAnsi="Times New Roman"/>
          <w:lang w:eastAsia="es-MX"/>
        </w:rPr>
        <w:t>) meses al servicio del empleador</w:t>
      </w:r>
    </w:p>
    <w:p w:rsidR="006C32F0" w:rsidRPr="006C32F0" w:rsidRDefault="006C32F0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bookmarkStart w:id="1" w:name="2"/>
      <w:bookmarkEnd w:id="1"/>
    </w:p>
    <w:p w:rsidR="00E81C87" w:rsidRPr="006C32F0" w:rsidRDefault="00E81C87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r w:rsidRPr="006C32F0">
        <w:rPr>
          <w:rFonts w:ascii="Times New Roman" w:eastAsia="Times New Roman" w:hAnsi="Times New Roman"/>
          <w:b/>
          <w:lang w:eastAsia="es-MX"/>
        </w:rPr>
        <w:t>ARTICULO 2. USO DE CALZADO Y VESTIDO DE LABOR</w:t>
      </w:r>
      <w:r w:rsidR="006C32F0" w:rsidRPr="00D2598F">
        <w:rPr>
          <w:rFonts w:ascii="Times New Roman" w:eastAsia="Times New Roman" w:hAnsi="Times New Roman"/>
          <w:b/>
          <w:lang w:eastAsia="es-MX"/>
        </w:rPr>
        <w:t>.</w:t>
      </w:r>
      <w:r w:rsidR="00D2598F">
        <w:rPr>
          <w:rFonts w:ascii="Times New Roman" w:eastAsia="Times New Roman" w:hAnsi="Times New Roman"/>
          <w:lang w:eastAsia="es-MX"/>
        </w:rPr>
        <w:t xml:space="preserve"> </w:t>
      </w:r>
      <w:r w:rsidR="00D2598F">
        <w:rPr>
          <w:rFonts w:ascii="Times New Roman" w:eastAsia="Times New Roman" w:hAnsi="Times New Roman"/>
          <w:b/>
          <w:i/>
          <w:lang w:eastAsia="es-MX"/>
        </w:rPr>
        <w:t>(</w:t>
      </w:r>
      <w:r w:rsidR="00D2598F" w:rsidRPr="00D2598F">
        <w:rPr>
          <w:rFonts w:ascii="Times New Roman" w:eastAsia="Times New Roman" w:hAnsi="Times New Roman"/>
          <w:b/>
          <w:i/>
          <w:lang w:eastAsia="es-MX"/>
        </w:rPr>
        <w:t xml:space="preserve">Artículo modificado por el artículo </w:t>
      </w:r>
      <w:r w:rsidR="00D2598F">
        <w:rPr>
          <w:rFonts w:ascii="Times New Roman" w:eastAsia="Times New Roman" w:hAnsi="Times New Roman"/>
          <w:b/>
          <w:i/>
          <w:lang w:eastAsia="es-MX"/>
        </w:rPr>
        <w:t>10</w:t>
      </w:r>
      <w:r w:rsidR="00D2598F" w:rsidRPr="00D2598F">
        <w:rPr>
          <w:rFonts w:ascii="Times New Roman" w:eastAsia="Times New Roman" w:hAnsi="Times New Roman"/>
          <w:b/>
          <w:i/>
          <w:lang w:eastAsia="es-MX"/>
        </w:rPr>
        <w:t xml:space="preserve"> de la </w:t>
      </w:r>
      <w:hyperlink r:id="rId11" w:history="1">
        <w:r w:rsidR="00FA4B60" w:rsidRPr="00FA4B60">
          <w:rPr>
            <w:rStyle w:val="Hipervnculo"/>
            <w:rFonts w:ascii="Times New Roman" w:eastAsia="Times New Roman" w:hAnsi="Times New Roman"/>
            <w:b/>
            <w:i/>
            <w:lang w:eastAsia="es-MX"/>
          </w:rPr>
          <w:t>Ley 11 de 24 de febrero de 1984</w:t>
        </w:r>
      </w:hyperlink>
      <w:r w:rsidR="00D2598F">
        <w:rPr>
          <w:rFonts w:ascii="Times New Roman" w:eastAsia="Times New Roman" w:hAnsi="Times New Roman"/>
          <w:b/>
          <w:i/>
          <w:lang w:eastAsia="es-MX"/>
        </w:rPr>
        <w:t>)</w:t>
      </w:r>
      <w:r w:rsidR="00D2598F" w:rsidRPr="00D2598F">
        <w:rPr>
          <w:rFonts w:ascii="Times New Roman" w:eastAsia="Times New Roman" w:hAnsi="Times New Roman"/>
          <w:b/>
          <w:i/>
          <w:lang w:eastAsia="es-MX"/>
        </w:rPr>
        <w:t>.</w:t>
      </w:r>
      <w:r w:rsidR="00D2598F" w:rsidRPr="006C32F0">
        <w:rPr>
          <w:rFonts w:ascii="Times New Roman" w:eastAsia="Times New Roman" w:hAnsi="Times New Roman"/>
          <w:lang w:eastAsia="es-MX"/>
        </w:rPr>
        <w:t> </w:t>
      </w:r>
      <w:r w:rsidRPr="006C32F0">
        <w:rPr>
          <w:rFonts w:ascii="Times New Roman" w:eastAsia="Times New Roman" w:hAnsi="Times New Roman"/>
          <w:lang w:eastAsia="es-MX"/>
        </w:rPr>
        <w:t xml:space="preserve"> El trabajador queda obligado a destinar a su uso en las labores contratadas el calzado y vestido que le suministre el </w:t>
      </w:r>
      <w:r w:rsidR="00D2598F">
        <w:rPr>
          <w:rFonts w:ascii="Times New Roman" w:eastAsia="Times New Roman" w:hAnsi="Times New Roman"/>
          <w:lang w:eastAsia="es-MX"/>
        </w:rPr>
        <w:t>empleador</w:t>
      </w:r>
      <w:r w:rsidRPr="006C32F0">
        <w:rPr>
          <w:rFonts w:ascii="Times New Roman" w:eastAsia="Times New Roman" w:hAnsi="Times New Roman"/>
          <w:lang w:eastAsia="es-MX"/>
        </w:rPr>
        <w:t>, y en el caso de que así no lo hiciere éste quedará eximido de hacerle el suministro en el período siguiente</w:t>
      </w:r>
    </w:p>
    <w:p w:rsidR="006C32F0" w:rsidRPr="006C32F0" w:rsidRDefault="006C32F0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bookmarkStart w:id="2" w:name="3"/>
      <w:bookmarkEnd w:id="2"/>
    </w:p>
    <w:p w:rsidR="00E81C87" w:rsidRPr="006C32F0" w:rsidRDefault="00E81C87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r w:rsidRPr="006C32F0">
        <w:rPr>
          <w:rFonts w:ascii="Times New Roman" w:eastAsia="Times New Roman" w:hAnsi="Times New Roman"/>
          <w:b/>
          <w:lang w:eastAsia="es-MX"/>
        </w:rPr>
        <w:t>ARTICULO 3. FECHA DE ENTREGA</w:t>
      </w:r>
      <w:r w:rsidR="006C32F0" w:rsidRPr="00D2598F">
        <w:rPr>
          <w:rFonts w:ascii="Times New Roman" w:eastAsia="Times New Roman" w:hAnsi="Times New Roman"/>
          <w:b/>
          <w:lang w:eastAsia="es-MX"/>
        </w:rPr>
        <w:t>.</w:t>
      </w:r>
      <w:r w:rsidR="00D2598F">
        <w:rPr>
          <w:rFonts w:ascii="Times New Roman" w:eastAsia="Times New Roman" w:hAnsi="Times New Roman"/>
          <w:lang w:eastAsia="es-MX"/>
        </w:rPr>
        <w:t xml:space="preserve"> </w:t>
      </w:r>
      <w:r w:rsidR="00D2598F">
        <w:rPr>
          <w:rFonts w:ascii="Times New Roman" w:eastAsia="Times New Roman" w:hAnsi="Times New Roman"/>
          <w:b/>
          <w:i/>
          <w:lang w:eastAsia="es-MX"/>
        </w:rPr>
        <w:t>(</w:t>
      </w:r>
      <w:r w:rsidR="00D2598F" w:rsidRPr="00D2598F">
        <w:rPr>
          <w:rFonts w:ascii="Times New Roman" w:eastAsia="Times New Roman" w:hAnsi="Times New Roman"/>
          <w:b/>
          <w:i/>
          <w:lang w:eastAsia="es-MX"/>
        </w:rPr>
        <w:t xml:space="preserve">Artículo modificado por el artículo </w:t>
      </w:r>
      <w:r w:rsidR="00D2598F">
        <w:rPr>
          <w:rFonts w:ascii="Times New Roman" w:eastAsia="Times New Roman" w:hAnsi="Times New Roman"/>
          <w:b/>
          <w:i/>
          <w:lang w:eastAsia="es-MX"/>
        </w:rPr>
        <w:t>8</w:t>
      </w:r>
      <w:r w:rsidR="00D2598F" w:rsidRPr="00D2598F">
        <w:rPr>
          <w:rFonts w:ascii="Times New Roman" w:eastAsia="Times New Roman" w:hAnsi="Times New Roman"/>
          <w:b/>
          <w:i/>
          <w:lang w:eastAsia="es-MX"/>
        </w:rPr>
        <w:t xml:space="preserve"> de la </w:t>
      </w:r>
      <w:hyperlink r:id="rId12" w:history="1">
        <w:r w:rsidR="00FA4B60" w:rsidRPr="00FA4B60">
          <w:rPr>
            <w:rStyle w:val="Hipervnculo"/>
            <w:rFonts w:ascii="Times New Roman" w:eastAsia="Times New Roman" w:hAnsi="Times New Roman"/>
            <w:b/>
            <w:i/>
            <w:lang w:eastAsia="es-MX"/>
          </w:rPr>
          <w:t>Ley 11 de 24 de febrero de 1984</w:t>
        </w:r>
      </w:hyperlink>
      <w:r w:rsidR="00D2598F">
        <w:rPr>
          <w:rFonts w:ascii="Times New Roman" w:eastAsia="Times New Roman" w:hAnsi="Times New Roman"/>
          <w:b/>
          <w:i/>
          <w:lang w:eastAsia="es-MX"/>
        </w:rPr>
        <w:t>)</w:t>
      </w:r>
      <w:r w:rsidR="00D2598F" w:rsidRPr="00D2598F">
        <w:rPr>
          <w:rFonts w:ascii="Times New Roman" w:eastAsia="Times New Roman" w:hAnsi="Times New Roman"/>
          <w:b/>
          <w:i/>
          <w:lang w:eastAsia="es-MX"/>
        </w:rPr>
        <w:t>.</w:t>
      </w:r>
      <w:r w:rsidR="00D2598F" w:rsidRPr="006C32F0">
        <w:rPr>
          <w:rFonts w:ascii="Times New Roman" w:eastAsia="Times New Roman" w:hAnsi="Times New Roman"/>
          <w:lang w:eastAsia="es-MX"/>
        </w:rPr>
        <w:t> </w:t>
      </w:r>
      <w:r w:rsidRPr="006C32F0">
        <w:rPr>
          <w:rFonts w:ascii="Times New Roman" w:eastAsia="Times New Roman" w:hAnsi="Times New Roman"/>
          <w:lang w:eastAsia="es-MX"/>
        </w:rPr>
        <w:t xml:space="preserve"> Los patronos obligados a suministrar permanentemente calzado y vestidos de labor a sus trabajadores harán entrega de dichos elementos en las siguientes fechas del calendario: 30 de abril, 31 de agosto y 20 de diciembre.</w:t>
      </w:r>
    </w:p>
    <w:p w:rsidR="006C32F0" w:rsidRPr="006C32F0" w:rsidRDefault="006C32F0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bookmarkStart w:id="3" w:name="4"/>
      <w:bookmarkEnd w:id="3"/>
    </w:p>
    <w:p w:rsidR="00D2598F" w:rsidRDefault="00E81C87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r w:rsidRPr="006C32F0">
        <w:rPr>
          <w:rFonts w:ascii="Times New Roman" w:eastAsia="Times New Roman" w:hAnsi="Times New Roman"/>
          <w:b/>
          <w:lang w:eastAsia="es-MX"/>
        </w:rPr>
        <w:t>ARTICULO 4</w:t>
      </w:r>
      <w:r w:rsidRPr="006C32F0">
        <w:rPr>
          <w:rFonts w:ascii="Times New Roman" w:eastAsia="Times New Roman" w:hAnsi="Times New Roman"/>
          <w:lang w:eastAsia="es-MX"/>
        </w:rPr>
        <w:t xml:space="preserve">. Quedan derogados los artículos 230, 231, 232 y 233 del </w:t>
      </w:r>
      <w:r w:rsidR="00D2598F">
        <w:rPr>
          <w:rFonts w:ascii="Times New Roman" w:eastAsia="Times New Roman" w:hAnsi="Times New Roman"/>
          <w:lang w:eastAsia="es-MX"/>
        </w:rPr>
        <w:t>*Código Sustantivo del Trabajo</w:t>
      </w:r>
      <w:r w:rsidRPr="006C32F0">
        <w:rPr>
          <w:rFonts w:ascii="Times New Roman" w:eastAsia="Times New Roman" w:hAnsi="Times New Roman"/>
          <w:lang w:eastAsia="es-MX"/>
        </w:rPr>
        <w:t xml:space="preserve">, y demás disposiciones contrarias a la presente </w:t>
      </w:r>
      <w:r w:rsidR="006C32F0" w:rsidRPr="006C32F0">
        <w:rPr>
          <w:rFonts w:ascii="Times New Roman" w:eastAsia="Times New Roman" w:hAnsi="Times New Roman"/>
          <w:lang w:eastAsia="es-MX"/>
        </w:rPr>
        <w:t>Ley</w:t>
      </w:r>
      <w:r w:rsidRPr="006C32F0">
        <w:rPr>
          <w:rFonts w:ascii="Times New Roman" w:eastAsia="Times New Roman" w:hAnsi="Times New Roman"/>
          <w:lang w:eastAsia="es-MX"/>
        </w:rPr>
        <w:t xml:space="preserve">, y el artículo 11 de la </w:t>
      </w:r>
      <w:hyperlink r:id="rId13" w:history="1">
        <w:r w:rsidR="006C32F0" w:rsidRPr="00D2598F">
          <w:rPr>
            <w:rStyle w:val="Hipervnculo"/>
            <w:rFonts w:ascii="Times New Roman" w:eastAsia="Times New Roman" w:hAnsi="Times New Roman"/>
            <w:lang w:eastAsia="es-MX"/>
          </w:rPr>
          <w:t>Ley</w:t>
        </w:r>
        <w:r w:rsidRPr="00D2598F">
          <w:rPr>
            <w:rStyle w:val="Hipervnculo"/>
            <w:rFonts w:ascii="Times New Roman" w:eastAsia="Times New Roman" w:hAnsi="Times New Roman"/>
            <w:lang w:eastAsia="es-MX"/>
          </w:rPr>
          <w:t xml:space="preserve"> 171 de 1961</w:t>
        </w:r>
      </w:hyperlink>
      <w:r w:rsidRPr="006C32F0">
        <w:rPr>
          <w:rFonts w:ascii="Times New Roman" w:eastAsia="Times New Roman" w:hAnsi="Times New Roman"/>
          <w:lang w:eastAsia="es-MX"/>
        </w:rPr>
        <w:t>.</w:t>
      </w:r>
    </w:p>
    <w:p w:rsidR="00D2598F" w:rsidRPr="00D2598F" w:rsidRDefault="00D2598F" w:rsidP="00D2598F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</w:p>
    <w:p w:rsidR="00D2598F" w:rsidRPr="00D2598F" w:rsidRDefault="00D2598F" w:rsidP="00D2598F">
      <w:pPr>
        <w:spacing w:after="0" w:line="240" w:lineRule="auto"/>
        <w:jc w:val="both"/>
        <w:rPr>
          <w:rFonts w:ascii="Times New Roman" w:hAnsi="Times New Roman"/>
        </w:rPr>
      </w:pPr>
      <w:r w:rsidRPr="00D2598F">
        <w:rPr>
          <w:rFonts w:ascii="Times New Roman" w:hAnsi="Times New Roman"/>
          <w:highlight w:val="green"/>
        </w:rPr>
        <w:t>*</w:t>
      </w:r>
      <w:r w:rsidRPr="00D2598F">
        <w:rPr>
          <w:rFonts w:ascii="Times New Roman" w:hAnsi="Times New Roman"/>
          <w:b/>
          <w:highlight w:val="green"/>
          <w:u w:val="single"/>
        </w:rPr>
        <w:t>Nota de Interpretación</w:t>
      </w:r>
      <w:r w:rsidRPr="00D2598F">
        <w:rPr>
          <w:rFonts w:ascii="Times New Roman" w:hAnsi="Times New Roman"/>
          <w:b/>
          <w:highlight w:val="green"/>
        </w:rPr>
        <w:t xml:space="preserve">: </w:t>
      </w:r>
      <w:r w:rsidRPr="00D2598F">
        <w:rPr>
          <w:rFonts w:ascii="Times New Roman" w:hAnsi="Times New Roman"/>
          <w:highlight w:val="green"/>
        </w:rPr>
        <w:t>Para mayor información y mejor comprensión de la remisión hecha al Código Sustantivo del Trabajo, le sugerimos remitirse a las publicaciones de nuestro Grupo Editorial Nueva Legislación “Código Sustantivo y Procesal del Trabajo”.</w:t>
      </w:r>
    </w:p>
    <w:p w:rsidR="00E81C87" w:rsidRPr="006C32F0" w:rsidRDefault="00E81C87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r w:rsidRPr="006C32F0">
        <w:rPr>
          <w:rFonts w:ascii="Times New Roman" w:eastAsia="Times New Roman" w:hAnsi="Times New Roman"/>
          <w:lang w:eastAsia="es-MX"/>
        </w:rPr>
        <w:t xml:space="preserve"> </w:t>
      </w:r>
    </w:p>
    <w:p w:rsidR="00E81C87" w:rsidRPr="006C32F0" w:rsidRDefault="00E81C87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bookmarkStart w:id="4" w:name="5"/>
      <w:bookmarkEnd w:id="4"/>
      <w:r w:rsidRPr="006C32F0">
        <w:rPr>
          <w:rFonts w:ascii="Times New Roman" w:eastAsia="Times New Roman" w:hAnsi="Times New Roman"/>
          <w:b/>
          <w:lang w:eastAsia="es-MX"/>
        </w:rPr>
        <w:t>ARTICULO 5.</w:t>
      </w:r>
      <w:r w:rsidRPr="006C32F0">
        <w:rPr>
          <w:rFonts w:ascii="Times New Roman" w:eastAsia="Times New Roman" w:hAnsi="Times New Roman"/>
          <w:lang w:eastAsia="es-MX"/>
        </w:rPr>
        <w:t xml:space="preserve">  Los gastos de sepelio de los pensionados del sector privado serán sufragados o reembolsados por la respectiva entidad, organismo o empresa, hasta el equivalente de dos mensualidades de la pensión, sin pasar de un mil pesos ($1.000.00) de acuerdo con los comprobantes correspondientes. </w:t>
      </w:r>
    </w:p>
    <w:p w:rsidR="006C32F0" w:rsidRPr="006C32F0" w:rsidRDefault="006C32F0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</w:p>
    <w:p w:rsidR="00D2598F" w:rsidRDefault="00E81C87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r w:rsidRPr="006C32F0">
        <w:rPr>
          <w:rFonts w:ascii="Times New Roman" w:eastAsia="Times New Roman" w:hAnsi="Times New Roman"/>
          <w:b/>
          <w:lang w:eastAsia="es-MX"/>
        </w:rPr>
        <w:t>PARAGRAFO</w:t>
      </w:r>
      <w:r w:rsidR="006C32F0" w:rsidRPr="006C32F0">
        <w:rPr>
          <w:rFonts w:ascii="Times New Roman" w:eastAsia="Times New Roman" w:hAnsi="Times New Roman"/>
          <w:lang w:eastAsia="es-MX"/>
        </w:rPr>
        <w:t xml:space="preserve">. </w:t>
      </w:r>
      <w:r w:rsidRPr="006C32F0">
        <w:rPr>
          <w:rFonts w:ascii="Times New Roman" w:eastAsia="Times New Roman" w:hAnsi="Times New Roman"/>
          <w:lang w:eastAsia="es-MX"/>
        </w:rPr>
        <w:t>El artículo anterior no cobija al Instituto Colombiano de los Seguros Sociales.</w:t>
      </w:r>
    </w:p>
    <w:p w:rsidR="00D2598F" w:rsidRDefault="00D2598F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</w:p>
    <w:p w:rsidR="00D2598F" w:rsidRPr="00D2598F" w:rsidRDefault="00D2598F" w:rsidP="006C32F0">
      <w:pPr>
        <w:spacing w:after="0" w:line="240" w:lineRule="auto"/>
        <w:jc w:val="both"/>
        <w:rPr>
          <w:rFonts w:ascii="Times New Roman" w:eastAsia="Times New Roman" w:hAnsi="Times New Roman"/>
          <w:b/>
          <w:highlight w:val="yellow"/>
          <w:lang w:eastAsia="es-MX"/>
        </w:rPr>
      </w:pPr>
      <w:r w:rsidRPr="00D2598F">
        <w:rPr>
          <w:rFonts w:ascii="Times New Roman" w:eastAsia="Times New Roman" w:hAnsi="Times New Roman"/>
          <w:b/>
          <w:highlight w:val="yellow"/>
          <w:lang w:eastAsia="es-MX"/>
        </w:rPr>
        <w:t>CONCORDANCIAS:</w:t>
      </w:r>
    </w:p>
    <w:p w:rsidR="00E81C87" w:rsidRPr="00D2598F" w:rsidRDefault="00D2598F" w:rsidP="00D259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es-MX"/>
        </w:rPr>
      </w:pPr>
      <w:r w:rsidRPr="00D2598F">
        <w:rPr>
          <w:rFonts w:ascii="Times New Roman" w:eastAsia="Times New Roman" w:hAnsi="Times New Roman"/>
          <w:b/>
          <w:highlight w:val="yellow"/>
          <w:lang w:eastAsia="es-MX"/>
        </w:rPr>
        <w:t xml:space="preserve">Ley 100 de 1993: </w:t>
      </w:r>
      <w:r w:rsidRPr="00D2598F">
        <w:rPr>
          <w:rFonts w:ascii="Times New Roman" w:eastAsia="Times New Roman" w:hAnsi="Times New Roman"/>
          <w:highlight w:val="yellow"/>
          <w:lang w:eastAsia="es-MX"/>
        </w:rPr>
        <w:t>Art. 51.</w:t>
      </w:r>
      <w:r w:rsidR="00E81C87" w:rsidRPr="00D2598F">
        <w:rPr>
          <w:rFonts w:ascii="Times New Roman" w:eastAsia="Times New Roman" w:hAnsi="Times New Roman"/>
          <w:highlight w:val="yellow"/>
          <w:lang w:eastAsia="es-MX"/>
        </w:rPr>
        <w:t xml:space="preserve"> </w:t>
      </w:r>
    </w:p>
    <w:p w:rsidR="006C32F0" w:rsidRPr="006C32F0" w:rsidRDefault="006C32F0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bookmarkStart w:id="5" w:name="6"/>
      <w:bookmarkEnd w:id="5"/>
    </w:p>
    <w:p w:rsidR="00E81C87" w:rsidRPr="006C32F0" w:rsidRDefault="00E81C87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bookmarkStart w:id="6" w:name="art6"/>
      <w:r w:rsidRPr="006C32F0">
        <w:rPr>
          <w:rFonts w:ascii="Times New Roman" w:eastAsia="Times New Roman" w:hAnsi="Times New Roman"/>
          <w:b/>
          <w:lang w:eastAsia="es-MX"/>
        </w:rPr>
        <w:lastRenderedPageBreak/>
        <w:t>ARTICULO 6.</w:t>
      </w:r>
      <w:r w:rsidRPr="006C32F0">
        <w:rPr>
          <w:rFonts w:ascii="Times New Roman" w:eastAsia="Times New Roman" w:hAnsi="Times New Roman"/>
          <w:lang w:eastAsia="es-MX"/>
        </w:rPr>
        <w:t xml:space="preserve"> </w:t>
      </w:r>
      <w:bookmarkEnd w:id="6"/>
      <w:r w:rsidRPr="006C32F0">
        <w:rPr>
          <w:rFonts w:ascii="Times New Roman" w:eastAsia="Times New Roman" w:hAnsi="Times New Roman"/>
          <w:lang w:eastAsia="es-MX"/>
        </w:rPr>
        <w:t xml:space="preserve">El artículo 6 de la </w:t>
      </w:r>
      <w:hyperlink r:id="rId14" w:history="1">
        <w:r w:rsidR="006C32F0" w:rsidRPr="00D2598F">
          <w:rPr>
            <w:rStyle w:val="Hipervnculo"/>
            <w:rFonts w:ascii="Times New Roman" w:eastAsia="Times New Roman" w:hAnsi="Times New Roman"/>
            <w:lang w:eastAsia="es-MX"/>
          </w:rPr>
          <w:t>Ley</w:t>
        </w:r>
        <w:r w:rsidRPr="00D2598F">
          <w:rPr>
            <w:rStyle w:val="Hipervnculo"/>
            <w:rFonts w:ascii="Times New Roman" w:eastAsia="Times New Roman" w:hAnsi="Times New Roman"/>
            <w:lang w:eastAsia="es-MX"/>
          </w:rPr>
          <w:t xml:space="preserve"> 7a. de 1967</w:t>
        </w:r>
      </w:hyperlink>
      <w:r w:rsidRPr="006C32F0">
        <w:rPr>
          <w:rFonts w:ascii="Times New Roman" w:eastAsia="Times New Roman" w:hAnsi="Times New Roman"/>
          <w:lang w:eastAsia="es-MX"/>
        </w:rPr>
        <w:t xml:space="preserve">, se aclara en la siguiente forma: </w:t>
      </w:r>
      <w:r w:rsidR="00D2598F">
        <w:rPr>
          <w:rFonts w:ascii="Times New Roman" w:eastAsia="Times New Roman" w:hAnsi="Times New Roman"/>
          <w:lang w:eastAsia="es-MX"/>
        </w:rPr>
        <w:t>“</w:t>
      </w:r>
      <w:r w:rsidRPr="006C32F0">
        <w:rPr>
          <w:rFonts w:ascii="Times New Roman" w:eastAsia="Times New Roman" w:hAnsi="Times New Roman"/>
          <w:lang w:eastAsia="es-MX"/>
        </w:rPr>
        <w:t xml:space="preserve">Esta </w:t>
      </w:r>
      <w:r w:rsidR="006C32F0" w:rsidRPr="006C32F0">
        <w:rPr>
          <w:rFonts w:ascii="Times New Roman" w:eastAsia="Times New Roman" w:hAnsi="Times New Roman"/>
          <w:lang w:eastAsia="es-MX"/>
        </w:rPr>
        <w:t>Ley</w:t>
      </w:r>
      <w:r w:rsidRPr="006C32F0">
        <w:rPr>
          <w:rFonts w:ascii="Times New Roman" w:eastAsia="Times New Roman" w:hAnsi="Times New Roman"/>
          <w:lang w:eastAsia="es-MX"/>
        </w:rPr>
        <w:t xml:space="preserve"> rige desde la fecha; modifica y deroga las disposiciones que le sean contrarias</w:t>
      </w:r>
      <w:r w:rsidR="00D2598F">
        <w:rPr>
          <w:rFonts w:ascii="Times New Roman" w:eastAsia="Times New Roman" w:hAnsi="Times New Roman"/>
          <w:lang w:eastAsia="es-MX"/>
        </w:rPr>
        <w:t>”</w:t>
      </w:r>
      <w:r w:rsidRPr="006C32F0">
        <w:rPr>
          <w:rFonts w:ascii="Times New Roman" w:eastAsia="Times New Roman" w:hAnsi="Times New Roman"/>
          <w:lang w:eastAsia="es-MX"/>
        </w:rPr>
        <w:t xml:space="preserve">. </w:t>
      </w:r>
    </w:p>
    <w:p w:rsidR="006C32F0" w:rsidRPr="006C32F0" w:rsidRDefault="006C32F0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bookmarkStart w:id="7" w:name="7"/>
      <w:bookmarkEnd w:id="7"/>
    </w:p>
    <w:p w:rsidR="00E81C87" w:rsidRPr="006C32F0" w:rsidRDefault="00E81C87" w:rsidP="006C32F0">
      <w:pPr>
        <w:spacing w:after="0" w:line="240" w:lineRule="auto"/>
        <w:jc w:val="both"/>
        <w:rPr>
          <w:rFonts w:ascii="Times New Roman" w:eastAsia="Times New Roman" w:hAnsi="Times New Roman"/>
          <w:lang w:eastAsia="es-MX"/>
        </w:rPr>
      </w:pPr>
      <w:r w:rsidRPr="006C32F0">
        <w:rPr>
          <w:rFonts w:ascii="Times New Roman" w:eastAsia="Times New Roman" w:hAnsi="Times New Roman"/>
          <w:b/>
          <w:lang w:eastAsia="es-MX"/>
        </w:rPr>
        <w:t>ARTICULO 7</w:t>
      </w:r>
      <w:r w:rsidRPr="006C32F0">
        <w:rPr>
          <w:rFonts w:ascii="Times New Roman" w:eastAsia="Times New Roman" w:hAnsi="Times New Roman"/>
          <w:lang w:eastAsia="es-MX"/>
        </w:rPr>
        <w:t xml:space="preserve">. Esta </w:t>
      </w:r>
      <w:r w:rsidR="006C32F0" w:rsidRPr="006C32F0">
        <w:rPr>
          <w:rFonts w:ascii="Times New Roman" w:eastAsia="Times New Roman" w:hAnsi="Times New Roman"/>
          <w:lang w:eastAsia="es-MX"/>
        </w:rPr>
        <w:t>Ley</w:t>
      </w:r>
      <w:r w:rsidRPr="006C32F0">
        <w:rPr>
          <w:rFonts w:ascii="Times New Roman" w:eastAsia="Times New Roman" w:hAnsi="Times New Roman"/>
          <w:lang w:eastAsia="es-MX"/>
        </w:rPr>
        <w:t xml:space="preserve"> regirá a partir de la fecha de su aprobación.</w:t>
      </w:r>
    </w:p>
    <w:p w:rsidR="006C1CB1" w:rsidRPr="006C32F0" w:rsidRDefault="006C1CB1" w:rsidP="006C32F0">
      <w:pPr>
        <w:spacing w:after="0" w:line="240" w:lineRule="auto"/>
        <w:jc w:val="both"/>
        <w:rPr>
          <w:rFonts w:ascii="Times New Roman" w:hAnsi="Times New Roman"/>
        </w:rPr>
      </w:pPr>
    </w:p>
    <w:sectPr w:rsidR="006C1CB1" w:rsidRPr="006C32F0" w:rsidSect="006C1C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E39" w:rsidRDefault="00685E39" w:rsidP="00D2598F">
      <w:pPr>
        <w:spacing w:after="0" w:line="240" w:lineRule="auto"/>
      </w:pPr>
      <w:r>
        <w:separator/>
      </w:r>
    </w:p>
  </w:endnote>
  <w:endnote w:type="continuationSeparator" w:id="0">
    <w:p w:rsidR="00685E39" w:rsidRDefault="00685E39" w:rsidP="00D2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98F" w:rsidRDefault="00D259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98F" w:rsidRDefault="00D259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98F" w:rsidRDefault="00D259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E39" w:rsidRDefault="00685E39" w:rsidP="00D2598F">
      <w:pPr>
        <w:spacing w:after="0" w:line="240" w:lineRule="auto"/>
      </w:pPr>
      <w:r>
        <w:separator/>
      </w:r>
    </w:p>
  </w:footnote>
  <w:footnote w:type="continuationSeparator" w:id="0">
    <w:p w:rsidR="00685E39" w:rsidRDefault="00685E39" w:rsidP="00D2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98F" w:rsidRDefault="00D259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98F" w:rsidRDefault="00D2598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98F" w:rsidRDefault="00D259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7E7"/>
    <w:multiLevelType w:val="hybridMultilevel"/>
    <w:tmpl w:val="36E42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6F50"/>
    <w:multiLevelType w:val="hybridMultilevel"/>
    <w:tmpl w:val="23B8C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3652">
    <w:abstractNumId w:val="1"/>
  </w:num>
  <w:num w:numId="2" w16cid:durableId="155006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C87"/>
    <w:rsid w:val="000F7F7B"/>
    <w:rsid w:val="0015610C"/>
    <w:rsid w:val="00180BB7"/>
    <w:rsid w:val="001871D7"/>
    <w:rsid w:val="002F48C1"/>
    <w:rsid w:val="003250C0"/>
    <w:rsid w:val="004E0D9E"/>
    <w:rsid w:val="005332A1"/>
    <w:rsid w:val="0057151C"/>
    <w:rsid w:val="00665F4A"/>
    <w:rsid w:val="00685E39"/>
    <w:rsid w:val="006C1CB1"/>
    <w:rsid w:val="006C32F0"/>
    <w:rsid w:val="007160B1"/>
    <w:rsid w:val="007633ED"/>
    <w:rsid w:val="007C4753"/>
    <w:rsid w:val="00875D23"/>
    <w:rsid w:val="008E2130"/>
    <w:rsid w:val="00907073"/>
    <w:rsid w:val="00BA3BE1"/>
    <w:rsid w:val="00C36BF3"/>
    <w:rsid w:val="00CA780D"/>
    <w:rsid w:val="00D2598F"/>
    <w:rsid w:val="00D942B6"/>
    <w:rsid w:val="00E81C87"/>
    <w:rsid w:val="00EB7DEC"/>
    <w:rsid w:val="00EE64CC"/>
    <w:rsid w:val="00FA4B60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622E61D-8102-441C-B9B1-ECDBEDCA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B1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81C87"/>
    <w:rPr>
      <w:color w:val="0000FF"/>
      <w:u w:val="single"/>
    </w:rPr>
  </w:style>
  <w:style w:type="character" w:customStyle="1" w:styleId="textonavy">
    <w:name w:val="texto_navy"/>
    <w:basedOn w:val="Fuentedeprrafopredeter"/>
    <w:rsid w:val="00E81C87"/>
  </w:style>
  <w:style w:type="paragraph" w:styleId="Encabezado">
    <w:name w:val="header"/>
    <w:basedOn w:val="Normal"/>
    <w:link w:val="EncabezadoCar"/>
    <w:uiPriority w:val="99"/>
    <w:semiHidden/>
    <w:unhideWhenUsed/>
    <w:rsid w:val="00D259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D2598F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259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D2598F"/>
    <w:rPr>
      <w:sz w:val="22"/>
      <w:szCs w:val="22"/>
      <w:lang w:val="es-MX" w:eastAsia="en-US"/>
    </w:rPr>
  </w:style>
  <w:style w:type="character" w:styleId="Hipervnculovisitado">
    <w:name w:val="FollowedHyperlink"/>
    <w:uiPriority w:val="99"/>
    <w:semiHidden/>
    <w:unhideWhenUsed/>
    <w:rsid w:val="00D2598F"/>
    <w:rPr>
      <w:color w:val="800080"/>
      <w:u w:val="single"/>
    </w:rPr>
  </w:style>
  <w:style w:type="character" w:styleId="Mencinsinresolver">
    <w:name w:val="Unresolved Mention"/>
    <w:uiPriority w:val="99"/>
    <w:semiHidden/>
    <w:unhideWhenUsed/>
    <w:rsid w:val="00FA4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legislacion.com/files/susc/cdj/conc/l_50_90.docx" TargetMode="External"/><Relationship Id="rId13" Type="http://schemas.openxmlformats.org/officeDocument/2006/relationships/hyperlink" Target="https://www.enlegislacion.com/files/susc/cdj/conc/l_171_61.doc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nlegislacion.com/files/susc/cdj/conc/l_7_67.docx" TargetMode="External"/><Relationship Id="rId12" Type="http://schemas.openxmlformats.org/officeDocument/2006/relationships/hyperlink" Target="file:///\\ANGELA-PC\Mis%20Documentos\act\ACTUALIZACION\susc\cdj\conc\l_11_84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ANGELA-PC\Mis%20Documentos\act\ACTUALIZACION\susc\cdj\conc\l_11_84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nlegislacion.com/files/susc/cdj/conc/l_11_84.doc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legislacion.com/files/susc/cdj/conc/dr_686_70.docx" TargetMode="External"/><Relationship Id="rId14" Type="http://schemas.openxmlformats.org/officeDocument/2006/relationships/hyperlink" Target="https://www.enlegislacion.com/files/susc/cdj/conc/l_7_67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NUEVA LEGISLACION</Company>
  <LinksUpToDate>false</LinksUpToDate>
  <CharactersWithSpaces>3552</CharactersWithSpaces>
  <SharedDoc>false</SharedDoc>
  <HyperlinkBase>http://www.nuevalegislacion.com/files/susc/cdj/conc/</HyperlinkBase>
  <HLinks>
    <vt:vector size="48" baseType="variant">
      <vt:variant>
        <vt:i4>3145772</vt:i4>
      </vt:variant>
      <vt:variant>
        <vt:i4>21</vt:i4>
      </vt:variant>
      <vt:variant>
        <vt:i4>0</vt:i4>
      </vt:variant>
      <vt:variant>
        <vt:i4>5</vt:i4>
      </vt:variant>
      <vt:variant>
        <vt:lpwstr>l_7_67.doc</vt:lpwstr>
      </vt:variant>
      <vt:variant>
        <vt:lpwstr/>
      </vt:variant>
      <vt:variant>
        <vt:i4>65563</vt:i4>
      </vt:variant>
      <vt:variant>
        <vt:i4>18</vt:i4>
      </vt:variant>
      <vt:variant>
        <vt:i4>0</vt:i4>
      </vt:variant>
      <vt:variant>
        <vt:i4>5</vt:i4>
      </vt:variant>
      <vt:variant>
        <vt:lpwstr>l_171_61.doc</vt:lpwstr>
      </vt:variant>
      <vt:variant>
        <vt:lpwstr/>
      </vt:variant>
      <vt:variant>
        <vt:i4>1835111</vt:i4>
      </vt:variant>
      <vt:variant>
        <vt:i4>15</vt:i4>
      </vt:variant>
      <vt:variant>
        <vt:i4>0</vt:i4>
      </vt:variant>
      <vt:variant>
        <vt:i4>5</vt:i4>
      </vt:variant>
      <vt:variant>
        <vt:lpwstr>\\ANGELA-PC\Mis Documentos\act\ACTUALIZACION\susc\cdj\conc\l_11_84.doc</vt:lpwstr>
      </vt:variant>
      <vt:variant>
        <vt:lpwstr/>
      </vt:variant>
      <vt:variant>
        <vt:i4>1835111</vt:i4>
      </vt:variant>
      <vt:variant>
        <vt:i4>12</vt:i4>
      </vt:variant>
      <vt:variant>
        <vt:i4>0</vt:i4>
      </vt:variant>
      <vt:variant>
        <vt:i4>5</vt:i4>
      </vt:variant>
      <vt:variant>
        <vt:lpwstr>\\ANGELA-PC\Mis Documentos\act\ACTUALIZACION\susc\cdj\conc\l_11_84.doc</vt:lpwstr>
      </vt:variant>
      <vt:variant>
        <vt:lpwstr/>
      </vt:variant>
      <vt:variant>
        <vt:i4>1507410</vt:i4>
      </vt:variant>
      <vt:variant>
        <vt:i4>9</vt:i4>
      </vt:variant>
      <vt:variant>
        <vt:i4>0</vt:i4>
      </vt:variant>
      <vt:variant>
        <vt:i4>5</vt:i4>
      </vt:variant>
      <vt:variant>
        <vt:lpwstr>l_11_84.doc</vt:lpwstr>
      </vt:variant>
      <vt:variant>
        <vt:lpwstr/>
      </vt:variant>
      <vt:variant>
        <vt:i4>262152</vt:i4>
      </vt:variant>
      <vt:variant>
        <vt:i4>6</vt:i4>
      </vt:variant>
      <vt:variant>
        <vt:i4>0</vt:i4>
      </vt:variant>
      <vt:variant>
        <vt:i4>5</vt:i4>
      </vt:variant>
      <vt:variant>
        <vt:lpwstr>dr_686_70.doc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l_50_90.doc</vt:lpwstr>
      </vt:variant>
      <vt:variant>
        <vt:lpwstr>art107</vt:lpwstr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l_7_67.doc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Rocío García Amado</dc:creator>
  <cp:keywords/>
  <cp:lastModifiedBy>Nueva Legislacion</cp:lastModifiedBy>
  <cp:revision>2</cp:revision>
  <dcterms:created xsi:type="dcterms:W3CDTF">2024-01-17T13:47:00Z</dcterms:created>
  <dcterms:modified xsi:type="dcterms:W3CDTF">2024-01-17T13:47:00Z</dcterms:modified>
</cp:coreProperties>
</file>